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9DC" w:rsidRDefault="00A7233C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ລະນະ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="00DB388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ປະຊາທິປະ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="00DB388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ປະຊາຊົນ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</w:p>
    <w:p w:rsidR="00DB3888" w:rsidRDefault="00DB3888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ສັນຕິພາບ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</w:t>
      </w:r>
      <w:r w:rsidR="009810A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ປະຊາທິປະ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ວັດທະນາ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ຖາວອນ</w:t>
      </w:r>
      <w:r>
        <w:rPr>
          <w:rFonts w:ascii="Phetsarath OT" w:eastAsia="Phetsarath OT" w:hAnsi="Phetsarath OT" w:cs="Phetsarath OT"/>
          <w:sz w:val="24"/>
          <w:szCs w:val="24"/>
        </w:rPr>
        <w:t>​.</w:t>
      </w:r>
    </w:p>
    <w:p w:rsidR="00944783" w:rsidRDefault="00944783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ບໍລິສັດ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</w:t>
      </w:r>
      <w:r w:rsidR="0053330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53330C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F9232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</w:t>
      </w:r>
      <w:proofErr w:type="gramEnd"/>
      <w:r w:rsidR="00F9232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ຳກັດ.</w:t>
      </w:r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>
        <w:rPr>
          <w:rFonts w:ascii="Phetsarath OT" w:eastAsia="Phetsarath OT" w:hAnsi="Phetsarath OT" w:cs="Phetsarath OT"/>
          <w:sz w:val="24"/>
          <w:szCs w:val="24"/>
        </w:rPr>
        <w:t>​</w:t>
      </w:r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8E35E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ຂວງ</w:t>
      </w:r>
      <w:r w:rsidR="00944783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8B1B6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D0AA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A47A04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</w:t>
      </w:r>
      <w:r w:rsidR="009A1B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/</w:t>
      </w:r>
      <w:r w:rsidR="009947D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ຮຖພ.ອທອ.ຫຼບ</w:t>
      </w:r>
    </w:p>
    <w:p w:rsidR="001F35DA" w:rsidRDefault="009947DE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1F35DA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1F35DA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A47A0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ີ </w:t>
      </w:r>
      <w:r w:rsidR="005327AC">
        <w:rPr>
          <w:rFonts w:ascii="Phetsarath OT" w:eastAsia="Phetsarath OT" w:hAnsi="Phetsarath OT" w:cs="Phetsarath OT"/>
          <w:sz w:val="24"/>
          <w:szCs w:val="24"/>
          <w:lang w:bidi="lo-LA"/>
        </w:rPr>
        <w:t>30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/</w:t>
      </w:r>
      <w:r w:rsidR="005327AC">
        <w:rPr>
          <w:rFonts w:ascii="Phetsarath OT" w:eastAsia="Phetsarath OT" w:hAnsi="Phetsarath OT" w:cs="Phetsarath OT"/>
          <w:sz w:val="24"/>
          <w:szCs w:val="24"/>
          <w:lang w:bidi="lo-LA"/>
        </w:rPr>
        <w:t>4</w:t>
      </w:r>
      <w:r w:rsidR="005327A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/201</w:t>
      </w:r>
      <w:r w:rsidR="005327AC">
        <w:rPr>
          <w:rFonts w:ascii="Phetsarath OT" w:eastAsia="Phetsarath OT" w:hAnsi="Phetsarath OT" w:cs="Phetsarath OT"/>
          <w:sz w:val="24"/>
          <w:szCs w:val="24"/>
          <w:lang w:bidi="lo-LA"/>
        </w:rPr>
        <w:t>9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73050C" w:rsidRDefault="0073050C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</w:p>
    <w:p w:rsidR="00FE7907" w:rsidRDefault="001F35DA" w:rsidP="0073050C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35E5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ມະຕິ</w:t>
      </w:r>
      <w:r w:rsidR="0090653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ຕົກລົງ</w:t>
      </w:r>
    </w:p>
    <w:p w:rsidR="00A878F3" w:rsidRDefault="00A35E52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ຂອງເລຂາຄະນະໜ່ວຍພັກ</w:t>
      </w:r>
      <w:r w:rsidR="00A878F3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 </w:t>
      </w:r>
      <w:bookmarkStart w:id="0" w:name="_GoBack"/>
      <w:bookmarkEnd w:id="0"/>
    </w:p>
    <w:p w:rsidR="00A878F3" w:rsidRDefault="00A878F3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ບໍລິສັດ ອີທີແອລ ຈຳກັັດ ສາຂາແຂວງຫຼວງພະບາງ</w:t>
      </w:r>
    </w:p>
    <w:p w:rsidR="00C12D91" w:rsidRDefault="00906532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ວ່າດ້ວຍການແຕ່ງຕັ້ງ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ຮັບຜິດຊອບ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ການ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ກະກຽມກອງປະຊຸມໃຫຍ່</w:t>
      </w:r>
    </w:p>
    <w:p w:rsidR="00A35E52" w:rsidRPr="00A35E52" w:rsidRDefault="008B118B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ສະໄໝທີ </w:t>
      </w:r>
      <w:r>
        <w:rPr>
          <w:rFonts w:ascii="Phetsarath OT" w:eastAsia="Phetsarath OT" w:hAnsi="Phetsarath OT" w:cs="Phetsarath OT"/>
          <w:b/>
          <w:bCs/>
          <w:sz w:val="28"/>
          <w:lang w:bidi="lo-LA"/>
        </w:rPr>
        <w:t xml:space="preserve">III 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ຂອງໜ່ວຍຊາວໜຸ່ມ ບໍລິສັດ ອີທີແອລ ຈຳກັດ</w:t>
      </w:r>
      <w:r w:rsidR="00A878F3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 ສາຂາ ຫຼວງພະບາງ</w:t>
      </w:r>
    </w:p>
    <w:p w:rsidR="0078515A" w:rsidRPr="0078515A" w:rsidRDefault="0078515A" w:rsidP="00906532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eastAsia="zh-CN" w:bidi="lo-LA"/>
        </w:rPr>
      </w:pPr>
    </w:p>
    <w:p w:rsidR="00FF66F7" w:rsidRPr="00FF66F7" w:rsidRDefault="00FF66F7" w:rsidP="00065D45">
      <w:pPr>
        <w:spacing w:after="0" w:line="240" w:lineRule="auto"/>
        <w:ind w:left="1440" w:firstLine="720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E7907" w:rsidRDefault="0025768D" w:rsidP="00B71FF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6865DB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2F20C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ກົດລະບຽບຂອງຄະນະຊາວໜຸ່ມປະຊາຊົນປະຕິວັດລາວ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ສະໄໝທີ່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ໝວດທີ່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24 ວ່າດ້ວຍກອງປະຊຸມໃຫຍ່ຊປປລາວ.</w:t>
      </w:r>
    </w:p>
    <w:p w:rsidR="0076123E" w:rsidRPr="00AA61F7" w:rsidRDefault="00B6081F" w:rsidP="00AA61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="00E01E3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ກອງປະຊຸມປຶກສາຫາລືວຽກງານອົງການຈັດຕັ້ງມະຫາຊົນ ບໍລິສັດ ອີທີແອລ ຈຳກັດ ສາຂາ ແຂວງຫຼວງພະບາງ, ຄັ້ງວັນທີ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>08/05/2019</w:t>
      </w:r>
      <w:r w:rsidR="00346262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FE7907" w:rsidRPr="00FE7907" w:rsidRDefault="00FE7907" w:rsidP="00FE7907">
      <w:pPr>
        <w:spacing w:after="0" w:line="240" w:lineRule="auto"/>
        <w:ind w:left="225"/>
        <w:rPr>
          <w:rFonts w:ascii="Phetsarath OT" w:eastAsia="Phetsarath OT" w:hAnsi="Phetsarath OT" w:cs="Phetsarath OT"/>
          <w:sz w:val="24"/>
          <w:szCs w:val="24"/>
        </w:rPr>
      </w:pPr>
    </w:p>
    <w:p w:rsidR="004D10D0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ເພື່ອໃຫ້ຄະນະໜ່ວຍຊາວໜຸ່</w:t>
      </w:r>
      <w:r w:rsidR="003046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ມ 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ສັດ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E35E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794439" w:rsidRPr="00794439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ໄດ້ເຄື່ອນໄຫວ ແລະ ຈັດຕັ້ງປະຕິບັດ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ວຽກງານໃນການກະກຽມເປີດກອງປະຊຸມໃຫຍ່ຄັ້ງ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ຂອງຕົນໃຫ້ສຳເລັດ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ຜົນ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ຕາມແຜນການທີ່ໄດ້ວາງໄວ້. 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ທາງຄະນະໜ່ວຍພັກ 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ຈຶ່ງໄດ້ຕົກລົງແຕ່ງຕັ້ງຄະນະ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ຮັບຜິດຊອບຊີ້ນຳ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ວຽກງານ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ແຕ່ລະດ້ານ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ດັ່ງລຸ່ມນີ້:</w:t>
      </w:r>
    </w:p>
    <w:p w:rsidR="00CB27E4" w:rsidRPr="00CB27E4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CB7F02" w:rsidRPr="000A2698" w:rsidRDefault="00CB7F02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1: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</w:t>
      </w:r>
      <w:r w:rsidR="006022D0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ຊອບຊີ້ນຳລວມມີ: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ສີອໍາໄພ ພົມສະຫວັນ ຮອງເລຂາໜ່ວຍພັກ ອທອ ເປັນຫົວໜ້າ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ເຊັງເລົ່າ            </w:t>
      </w:r>
      <w:r w:rsidR="00230AB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ເລຂາໜ່ວຍຊາວໜຸ່ມ ອທອ ເປັນຮອງ</w:t>
      </w:r>
    </w:p>
    <w:p w:rsidR="00984BA7" w:rsidRDefault="00984BA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proofErr w:type="gramStart"/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ຊີ້ນຳວຽກງານຮອບດ້ານ ແລະ ລົງເລິກຊີ້ນຳແຕ່ລະອານຸກຳມະການໃຫ້ເພີ່ມຄວາມເອົາໃຈໃສ່ເພື່ອເຮັດໃຫ້ການກະກຽມກອງປະຊຸມໃຫຍ່ຂອງຕົນ</w:t>
      </w:r>
      <w:r w:rsidR="00AA61B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ໄດ້ຮັບຜົນສຳເລັດຕາມລະດັບຄາດໝາຍທີ່ວາງໄວ້.</w:t>
      </w:r>
      <w:proofErr w:type="gramEnd"/>
    </w:p>
    <w:p w:rsidR="006022D0" w:rsidRPr="000A2698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2: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ຮັບຜິດຊອບດ້ານເນື້ອໃນມີ: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ເຊັງເລົ່າ          </w:t>
      </w:r>
      <w:r w:rsidR="00230AB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ເລຂາໜ່ວຍ ເປັນຫົວໜ້າ</w:t>
      </w:r>
    </w:p>
    <w:p w:rsidR="006022D0" w:rsidRDefault="00230AB4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ບຸນເຮືອງ ພົນສະຫວັດ  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ຮອງເລຂາ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ເປັນຮອງ</w:t>
      </w:r>
    </w:p>
    <w:p w:rsidR="00343A05" w:rsidRDefault="00343A0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ສຸກສະຫວັນ ລັກປະຈິດ             ສະມາຊິກຊາວໜຸ່ມ ເປັນຄະນະ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</w:t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ດ້ານເນື້ອໃນຕ້ອງໄດ້ກະກຽມບົດລາຍງານການເມືອງ </w:t>
      </w:r>
      <w:r w:rsidR="00343A05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ທິດທາງແຜນການ, ບົດກ່າວເປີດ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ກ່າວປິດ, ບົດປະກອບຄຳຄິດຄຳເຫັນຂອງຂັ້ນເທີງ, ບົດກ່າວຮັບຄຳໂອວາດ ແລະ ເອກະສານອື່ນໆຂອງກອງປະຊຸມ.</w:t>
      </w:r>
    </w:p>
    <w:p w:rsidR="00055491" w:rsidRPr="000A2698" w:rsidRDefault="00F018E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ມາດຕາ 3 ແຕ່ງຕັ້ງ</w:t>
      </w:r>
      <w:r w:rsidR="00055491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ອານຸກຳມະການຮັບຜິດຊອບຈັດຕັ້ງພິທີການມີ: </w:t>
      </w:r>
    </w:p>
    <w:p w:rsidR="00055491" w:rsidRDefault="00AC299B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ນ. ທິບພະມົນ  ສາລິກາ           </w:t>
      </w:r>
      <w:r w:rsidR="000554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ເປັນຫົວໜ້າ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ອຸລາເພັດ ສີພາພອນ               ເປັນຮອງ</w:t>
      </w:r>
    </w:p>
    <w:p w:rsidR="006022D0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ນິດຖາ ພັນທະມິດ                 ເປັນຄະນະ</w:t>
      </w:r>
    </w:p>
    <w:p w:rsidR="004440D3" w:rsidRDefault="004440D3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ທອງລິນ ທອງພັນຕີ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  <w:t xml:space="preserve">5.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ລີງໂ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  ພ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ົມມະຈັນ 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6</w:t>
      </w:r>
      <w:r w:rsidR="00444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="00A42B0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  ນ. ດວງພະຈັນ </w:t>
      </w:r>
      <w:r w:rsidR="000B77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0B77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ເປັນຄະນະ</w:t>
      </w:r>
    </w:p>
    <w:p w:rsidR="000B7746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ອານຸກຳມະການນີ້ມີໜ້າທີຄວາມຮັບ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ຜິດຊອບ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ຈັດຫ້ອງປະຊຸມ, ສະຖານທີ, ຕິດ</w:t>
      </w:r>
      <w:r w:rsidR="00DB4FD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ຄຳຂັວນ, ປະດັບປະດາ, ລົງທະບຽນ, 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ເປັນຄະນະຈັດຕັ້ງພິທີ</w:t>
      </w:r>
      <w:r w:rsidR="00DB4FD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ບັນທຶກກອງປະຊຸມ ແລະ ຜ່ານມະຕິກອງປະຊຸມ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</w:p>
    <w:p w:rsidR="000B7746" w:rsidRPr="000A2698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ມາດຕາ 4: 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ແຕ</w:t>
      </w:r>
      <w:r w:rsidR="001253F3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່ງຕັ້ງອານຸກຳມະການຮັບຜິດຊອບການບ່ອນບັດເລືອກຕັ້ງ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ມີ: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 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ສຸກສະຫວັນ ລັກປະສິດ   ເປັນຫົວໜ້າ</w:t>
      </w:r>
      <w:r w:rsidR="00B0488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ແສງລາຕີ   ລຸນທອນ      ເປັນຮອງ</w:t>
      </w:r>
    </w:p>
    <w:p w:rsidR="00B04883" w:rsidRDefault="009C2D07" w:rsidP="001253F3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ນ. ສີລິວັນ                  ເປັນຄະນະ</w:t>
      </w:r>
      <w:r w:rsidR="00B0488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       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ເຜີຍແຜ່ດ້ານລະບຽບຫລັກການໃນການເລືອກຕັ້ງ, ກະກຽມໃບປະຕິຍານຕົນໃນການເຮັດໜ້າທີ່ຮັບຜິດຊອບການເລືອກຕັ້ງ.</w:t>
      </w:r>
    </w:p>
    <w:p w:rsidR="009C2D07" w:rsidRPr="000A2698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5: ແຕ່ງຕັ້ງອານຸກຳມະການຮັບຜິດຊອບ</w:t>
      </w:r>
      <w:r w:rsidR="000A2698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ວຽກງານຮັບແຂກ ມີ:</w:t>
      </w:r>
    </w:p>
    <w:p w:rsidR="000A2698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ນາງ ສົນທະລີ               </w:t>
      </w:r>
      <w:r w:rsidR="000A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ເປັນຫົວໜ້າ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ນາງ </w:t>
      </w:r>
      <w:r w:rsidR="00E51E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ອໍາໄພວັນ ຄໍາໄຊຫົງ</w:t>
      </w:r>
      <w:r w:rsidR="0078481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ເປັນຮອງ</w:t>
      </w:r>
    </w:p>
    <w:p w:rsidR="00E51E7A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ລີ່ງໂກ ພົມມະຈັນ                        ເປັນຄະນະ</w:t>
      </w:r>
    </w:p>
    <w:p w:rsidR="00DC64D0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ການຮັບແຂກທັງພາຍໃນ ແລະ ພາຍນອກ ທີ່ເຂົ້າມາຮ່ວມກອງປະຊຸມ, ຮັບຜິດຊອບນໍ້າ, ອາຫານ, ການບໍລິການແຂກ ຕາມການຊີ້ນຳຂອງຄະນະຊີ້ນຳລວມ.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6: ແຕ່ງຕັ້ງອານຸກຳມະການຮັບຜິດຊອບເສດຖະກິດ(ສະບຽງອາຫານ)</w:t>
      </w:r>
      <w:r w:rsid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ມີ:</w:t>
      </w:r>
    </w:p>
    <w:p w:rsidR="00DC64D0" w:rsidRDefault="00103B4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ນາງ ອໍາ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ໄພວັນ ຄໍາໄຊຫົງ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ນາງ ສອນນາລິນ ໄຊອຸດອນ      </w:t>
      </w:r>
      <w:r w:rsidR="00103B4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ເປັນຮອງ</w:t>
      </w:r>
    </w:p>
    <w:p w:rsidR="000E4BCE" w:rsidRDefault="0037097B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ອານຸກຳມະການນີ້ແມ່ນຕ້ອງໄດ້ຄົ້ນຄວ້າງົບປະມານຮັບໃຊ້ກອງປະຊຸມເຊັ່ນ: ອາຫານຫວ້າງ, ນໍ້າດື່ມ, ອາຫານງານລ້ຽງ ແລະ ອື່ນໆ.</w:t>
      </w:r>
    </w:p>
    <w:p w:rsidR="00DC64D0" w:rsidRP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7: ແຕ່ງຕັ້ງອານຸກຳມະການຂະບວນການ ມີ: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ບຸນເຮືອງ ພົນສະຫວັດ     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ສຸກສະຫວັນ   ລັກປະ</w:t>
      </w:r>
      <w:r w:rsidR="003D0C3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ສິດ                    </w:t>
      </w:r>
      <w:r w:rsidR="0092390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ເປັນຮອງ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3. ສະຫາຍ </w:t>
      </w:r>
      <w:r w:rsidR="00C64DF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ແສງລາຕີ                                       ເປັນຄະນະ</w:t>
      </w:r>
    </w:p>
    <w:p w:rsidR="003D0C31" w:rsidRDefault="003D0C3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ສີບຸນເຮືອງ                                     ເປັນຄະນະ</w:t>
      </w:r>
    </w:p>
    <w:p w:rsidR="0037097B" w:rsidRDefault="0037097B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ອານຸກຳມະການນີ້ແມ່ນມີໜ້າທີ່ໃນການຄົ້ນຄວ້າ, ຈັດການເຄື່ອນໄຫວວຽກງານຕ່າງໆເພື່ອຂໍ່ານັບຮັບຕ້ອນກອງປະຊຸມໃຫຍ່ຂອງຕົນ ແລະ ຈັດກິດຈະກຳໃນງານ</w:t>
      </w:r>
      <w:r w:rsidR="004B0ED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ລ້ຽງມື້ເປີດກອງປະຊຸມ.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0E4BCE" w:rsidRPr="004B0EDC" w:rsidRDefault="000E4BCE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4B0EDC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8: ແຕ່ງຕັ້ງອານຸກຳມະການປ້ອງກັນຄວາມສະຫງົບ ມີ: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ອຸລເພັດ                                       ເປັນຫົວໜ້າ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lastRenderedPageBreak/>
        <w:t>ສະຫາຍ ສອນເພັດ                                     ເປັນຮອງ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</w:t>
      </w:r>
      <w:r w:rsidR="00D42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ອຳພອນ                                       ເປັນຄະນະ</w:t>
      </w:r>
    </w:p>
    <w:p w:rsidR="00A0798A" w:rsidRDefault="00A0798A" w:rsidP="00A0798A">
      <w:pPr>
        <w:spacing w:after="0" w:line="240" w:lineRule="auto"/>
        <w:ind w:left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ອານຸກຳມະການນີ້ແມ່ນມີໜ້າທີ່ໃນການກວດກາຄວາມເປັນລະບຽບຮຽບຮ້ອຍດ້ານພາຫະນະ, ຄວາມສະຫງົບ </w:t>
      </w:r>
    </w:p>
    <w:p w:rsidR="00A0798A" w:rsidRPr="00A0798A" w:rsidRDefault="00A0798A" w:rsidP="00A0798A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ແລະ ວຽກງານອື່ນໆ.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9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ບັນດາ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ອົງການຈັດຕັ້ງມະຫາຊົນ, ສະຫາຍທີຖືກແຕ່ງຕັ້ງດັ່ງກ່າວຈົ່ງຮັບຮູ້ ແລະ ຈັດຕັ້ງ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ປະຕິບັດ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ໃຫ້ໄດ້ຮັບຜົນດີ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1</w:t>
      </w:r>
      <w:r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0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ມະຕິ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ຕົກລົງສະບັບນີ້ມີຜົນສັກສິດນັບແຕ່ມື້ລົງລາຍເຊັນເປັນຕົ້ນໄປ.</w:t>
      </w:r>
    </w:p>
    <w:p w:rsidR="00DB3888" w:rsidRDefault="004D10D0" w:rsidP="004D10D0">
      <w:pPr>
        <w:spacing w:after="0" w:line="240" w:lineRule="auto"/>
        <w:ind w:firstLine="360"/>
        <w:jc w:val="both"/>
        <w:rPr>
          <w:rFonts w:eastAsia="Phetsarath OT"/>
        </w:rPr>
      </w:pPr>
      <w:r>
        <w:rPr>
          <w:rFonts w:eastAsia="Phetsarath OT"/>
        </w:rPr>
        <w:t xml:space="preserve"> </w:t>
      </w:r>
    </w:p>
    <w:p w:rsidR="00134B07" w:rsidRPr="00134B07" w:rsidRDefault="00134B07" w:rsidP="004A516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ດັ່ງນັ້ນ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,​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ຈື່ງສະເໜີມາຍັງ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Pr="000D5342">
        <w:rPr>
          <w:rFonts w:ascii="Saysettha OT" w:eastAsia="Phetsarath OT" w:hAnsi="Saysettha OT" w:cs="Saysettha OT"/>
          <w:sz w:val="24"/>
          <w:szCs w:val="24"/>
          <w:cs/>
          <w:lang w:bidi="lo-LA"/>
        </w:rPr>
        <w:t>ພື່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ອຄົ້ນຄວ້າພິຈາລະນາ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ແກ້ໄຂຕາມຄວາມເໝາະສົມດ້ວຍ</w:t>
      </w:r>
      <w:r w:rsidRPr="00134B07">
        <w:rPr>
          <w:rFonts w:ascii="Phetsarath OT" w:eastAsia="Phetsarath OT" w:hAnsi="Phetsarath OT" w:cs="Phetsarath OT"/>
          <w:sz w:val="24"/>
          <w:szCs w:val="24"/>
        </w:rPr>
        <w:t>.</w:t>
      </w:r>
    </w:p>
    <w:p w:rsidR="00E97013" w:rsidRPr="00134B07" w:rsidRDefault="00134B07" w:rsidP="00B517F5">
      <w:pPr>
        <w:ind w:firstLine="720"/>
        <w:jc w:val="center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ຮຽນມາດ້ວຍຄວາມນັບຖືຢ່າງສູງ</w:t>
      </w:r>
    </w:p>
    <w:p w:rsidR="00134B07" w:rsidRPr="005B3D9B" w:rsidRDefault="004A20A6" w:rsidP="005B3D9B">
      <w:pPr>
        <w:spacing w:line="240" w:lineRule="auto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 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   </w:t>
      </w:r>
      <w:r w:rsidR="00134B07">
        <w:rPr>
          <w:rFonts w:ascii="DokChampa" w:hAnsi="DokChampa" w:cs="DokChampa"/>
        </w:rPr>
        <w:tab/>
      </w:r>
      <w:r w:rsidR="00134B07">
        <w:rPr>
          <w:rFonts w:ascii="DokChampa" w:hAnsi="DokChampa" w:cs="DokChampa"/>
        </w:rPr>
        <w:tab/>
      </w:r>
      <w:r>
        <w:rPr>
          <w:rFonts w:ascii="DokChampa" w:hAnsi="DokChampa" w:cs="DokChampa" w:hint="cs"/>
          <w:cs/>
          <w:lang w:bidi="lo-LA"/>
        </w:rPr>
        <w:t xml:space="preserve"> </w:t>
      </w:r>
      <w:r w:rsidR="00E048C0">
        <w:rPr>
          <w:rFonts w:ascii="DokChampa" w:hAnsi="DokChampa" w:cs="DokChampa" w:hint="cs"/>
          <w:cs/>
          <w:lang w:bidi="lo-LA"/>
        </w:rPr>
        <w:t xml:space="preserve">            </w:t>
      </w:r>
      <w:r w:rsidR="00B517F5">
        <w:rPr>
          <w:rFonts w:ascii="DokChampa" w:hAnsi="DokChampa" w:cs="DokChampa" w:hint="cs"/>
          <w:cs/>
          <w:lang w:bidi="lo-LA"/>
        </w:rPr>
        <w:t xml:space="preserve">                    </w:t>
      </w:r>
      <w:r w:rsidR="00E048C0">
        <w:rPr>
          <w:rFonts w:ascii="DokChampa" w:hAnsi="DokChampa" w:cs="DokChampa" w:hint="cs"/>
          <w:cs/>
          <w:lang w:bidi="lo-LA"/>
        </w:rPr>
        <w:t xml:space="preserve">   </w:t>
      </w:r>
      <w:r w:rsidR="00202219">
        <w:rPr>
          <w:rFonts w:ascii="DokChampa" w:hAnsi="DokChampa" w:cs="DokChampa" w:hint="cs"/>
          <w:cs/>
          <w:lang w:bidi="lo-LA"/>
        </w:rPr>
        <w:t xml:space="preserve">           </w:t>
      </w:r>
      <w:r w:rsidR="00E048C0">
        <w:rPr>
          <w:rFonts w:ascii="DokChampa" w:hAnsi="DokChampa" w:cs="DokChampa" w:hint="cs"/>
          <w:cs/>
          <w:lang w:bidi="lo-LA"/>
        </w:rPr>
        <w:t xml:space="preserve">              </w:t>
      </w:r>
      <w:r w:rsidR="005B3D9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ເລຂາໜ່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ວຍພັກ ອທອ </w:t>
      </w:r>
      <w:r w:rsidR="00E048C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ສາຂາ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ຫຼບ</w:t>
      </w:r>
      <w:r w:rsidR="005B3D9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  <w:r w:rsidR="00134B07" w:rsidRPr="00A720C1">
        <w:rPr>
          <w:rFonts w:ascii="Phetsarath OT" w:eastAsia="Phetsarath OT" w:hAnsi="Phetsarath OT" w:cs="Phetsarath OT"/>
          <w:b/>
          <w:bCs/>
          <w:sz w:val="24"/>
          <w:szCs w:val="24"/>
        </w:rPr>
        <w:tab/>
      </w:r>
    </w:p>
    <w:sectPr w:rsidR="00134B07" w:rsidRPr="005B3D9B" w:rsidSect="00944783">
      <w:pgSz w:w="12240" w:h="15840" w:code="1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E23E6"/>
    <w:multiLevelType w:val="hybridMultilevel"/>
    <w:tmpl w:val="F3546F3E"/>
    <w:lvl w:ilvl="0" w:tplc="3BA48D16">
      <w:numFmt w:val="bullet"/>
      <w:lvlText w:val="-"/>
      <w:lvlJc w:val="left"/>
      <w:pPr>
        <w:ind w:left="2520" w:hanging="360"/>
      </w:pPr>
      <w:rPr>
        <w:rFonts w:ascii="Phetsarath OT" w:eastAsia="Phetsarath OT" w:hAnsi="Phetsarath OT" w:cs="Phetsarath OT" w:hint="eastAsia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5433667C"/>
    <w:multiLevelType w:val="hybridMultilevel"/>
    <w:tmpl w:val="80AA70BE"/>
    <w:lvl w:ilvl="0" w:tplc="FB3E2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F45B7D"/>
    <w:multiLevelType w:val="hybridMultilevel"/>
    <w:tmpl w:val="990C1198"/>
    <w:lvl w:ilvl="0" w:tplc="CFDCD82C">
      <w:numFmt w:val="bullet"/>
      <w:lvlText w:val="-"/>
      <w:lvlJc w:val="left"/>
      <w:pPr>
        <w:ind w:left="585" w:hanging="360"/>
      </w:pPr>
      <w:rPr>
        <w:rFonts w:ascii="Phetsarath OT" w:eastAsia="Phetsarath OT" w:hAnsi="Phetsarath OT" w:cs="Phetsarath OT" w:hint="eastAsia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88"/>
    <w:rsid w:val="00007956"/>
    <w:rsid w:val="00043983"/>
    <w:rsid w:val="000465F7"/>
    <w:rsid w:val="00055491"/>
    <w:rsid w:val="00062399"/>
    <w:rsid w:val="00063E6C"/>
    <w:rsid w:val="00065D45"/>
    <w:rsid w:val="00075650"/>
    <w:rsid w:val="000A2698"/>
    <w:rsid w:val="000B1046"/>
    <w:rsid w:val="000B3E91"/>
    <w:rsid w:val="000B7746"/>
    <w:rsid w:val="000D3975"/>
    <w:rsid w:val="000D5342"/>
    <w:rsid w:val="000E2359"/>
    <w:rsid w:val="000E4BCE"/>
    <w:rsid w:val="00103B40"/>
    <w:rsid w:val="00123A43"/>
    <w:rsid w:val="001253F3"/>
    <w:rsid w:val="00134B07"/>
    <w:rsid w:val="001C16E2"/>
    <w:rsid w:val="001C41D6"/>
    <w:rsid w:val="001C52EB"/>
    <w:rsid w:val="001F35DA"/>
    <w:rsid w:val="00202219"/>
    <w:rsid w:val="002200AB"/>
    <w:rsid w:val="00222C3A"/>
    <w:rsid w:val="00230AB4"/>
    <w:rsid w:val="0025768D"/>
    <w:rsid w:val="002A4137"/>
    <w:rsid w:val="002F20C7"/>
    <w:rsid w:val="002F549F"/>
    <w:rsid w:val="002F5784"/>
    <w:rsid w:val="002F6B91"/>
    <w:rsid w:val="003046DF"/>
    <w:rsid w:val="00305933"/>
    <w:rsid w:val="00322C50"/>
    <w:rsid w:val="00342CCA"/>
    <w:rsid w:val="00343A05"/>
    <w:rsid w:val="00346262"/>
    <w:rsid w:val="0037097B"/>
    <w:rsid w:val="0037152D"/>
    <w:rsid w:val="0037607B"/>
    <w:rsid w:val="003A1326"/>
    <w:rsid w:val="003B1847"/>
    <w:rsid w:val="003B3633"/>
    <w:rsid w:val="003C4042"/>
    <w:rsid w:val="003D0AAC"/>
    <w:rsid w:val="003D0C31"/>
    <w:rsid w:val="003D155F"/>
    <w:rsid w:val="003E102E"/>
    <w:rsid w:val="004440D3"/>
    <w:rsid w:val="00461867"/>
    <w:rsid w:val="00476BE7"/>
    <w:rsid w:val="004A20A6"/>
    <w:rsid w:val="004A516E"/>
    <w:rsid w:val="004B0EDC"/>
    <w:rsid w:val="004D10D0"/>
    <w:rsid w:val="004E2CEE"/>
    <w:rsid w:val="004F06BB"/>
    <w:rsid w:val="004F074E"/>
    <w:rsid w:val="004F7887"/>
    <w:rsid w:val="00504B64"/>
    <w:rsid w:val="005327AC"/>
    <w:rsid w:val="0053330C"/>
    <w:rsid w:val="00546F4D"/>
    <w:rsid w:val="005B324F"/>
    <w:rsid w:val="005B3D9B"/>
    <w:rsid w:val="006022D0"/>
    <w:rsid w:val="0065687A"/>
    <w:rsid w:val="006865DB"/>
    <w:rsid w:val="006869B8"/>
    <w:rsid w:val="006A3864"/>
    <w:rsid w:val="006D714F"/>
    <w:rsid w:val="006E370E"/>
    <w:rsid w:val="00713AC4"/>
    <w:rsid w:val="00720B1A"/>
    <w:rsid w:val="0073050C"/>
    <w:rsid w:val="007439DC"/>
    <w:rsid w:val="0074451C"/>
    <w:rsid w:val="007454CC"/>
    <w:rsid w:val="007606A7"/>
    <w:rsid w:val="0076123E"/>
    <w:rsid w:val="00763495"/>
    <w:rsid w:val="00770DAB"/>
    <w:rsid w:val="00784811"/>
    <w:rsid w:val="0078515A"/>
    <w:rsid w:val="00794439"/>
    <w:rsid w:val="00824AB2"/>
    <w:rsid w:val="008709D1"/>
    <w:rsid w:val="008763CD"/>
    <w:rsid w:val="008A08C5"/>
    <w:rsid w:val="008B118B"/>
    <w:rsid w:val="008B1B6E"/>
    <w:rsid w:val="008B3137"/>
    <w:rsid w:val="008C1955"/>
    <w:rsid w:val="008E177B"/>
    <w:rsid w:val="008E35E2"/>
    <w:rsid w:val="008F0976"/>
    <w:rsid w:val="00901952"/>
    <w:rsid w:val="00904A7E"/>
    <w:rsid w:val="00906532"/>
    <w:rsid w:val="00923900"/>
    <w:rsid w:val="009435BA"/>
    <w:rsid w:val="00944783"/>
    <w:rsid w:val="00964A87"/>
    <w:rsid w:val="009810AB"/>
    <w:rsid w:val="00984BA7"/>
    <w:rsid w:val="009947DE"/>
    <w:rsid w:val="009A1B71"/>
    <w:rsid w:val="009B57DF"/>
    <w:rsid w:val="009C2D07"/>
    <w:rsid w:val="00A0798A"/>
    <w:rsid w:val="00A1068A"/>
    <w:rsid w:val="00A16258"/>
    <w:rsid w:val="00A35E52"/>
    <w:rsid w:val="00A42B0F"/>
    <w:rsid w:val="00A47A04"/>
    <w:rsid w:val="00A720C1"/>
    <w:rsid w:val="00A7233C"/>
    <w:rsid w:val="00A878F3"/>
    <w:rsid w:val="00AA61B3"/>
    <w:rsid w:val="00AA61F7"/>
    <w:rsid w:val="00AC299B"/>
    <w:rsid w:val="00AD1A05"/>
    <w:rsid w:val="00AD61CB"/>
    <w:rsid w:val="00B02E66"/>
    <w:rsid w:val="00B04323"/>
    <w:rsid w:val="00B04883"/>
    <w:rsid w:val="00B055B5"/>
    <w:rsid w:val="00B517F5"/>
    <w:rsid w:val="00B6081F"/>
    <w:rsid w:val="00B71FF4"/>
    <w:rsid w:val="00B764F6"/>
    <w:rsid w:val="00B83584"/>
    <w:rsid w:val="00BD26D7"/>
    <w:rsid w:val="00BD50B6"/>
    <w:rsid w:val="00C12D91"/>
    <w:rsid w:val="00C2308A"/>
    <w:rsid w:val="00C5200E"/>
    <w:rsid w:val="00C64DFF"/>
    <w:rsid w:val="00C7428D"/>
    <w:rsid w:val="00C96BB1"/>
    <w:rsid w:val="00CB27E4"/>
    <w:rsid w:val="00CB4E18"/>
    <w:rsid w:val="00CB7F02"/>
    <w:rsid w:val="00CC7C62"/>
    <w:rsid w:val="00CD6D32"/>
    <w:rsid w:val="00D13156"/>
    <w:rsid w:val="00D40847"/>
    <w:rsid w:val="00D420D3"/>
    <w:rsid w:val="00D50046"/>
    <w:rsid w:val="00D70403"/>
    <w:rsid w:val="00DB3888"/>
    <w:rsid w:val="00DB4FDB"/>
    <w:rsid w:val="00DC64D0"/>
    <w:rsid w:val="00DF3939"/>
    <w:rsid w:val="00E01E30"/>
    <w:rsid w:val="00E048C0"/>
    <w:rsid w:val="00E1279D"/>
    <w:rsid w:val="00E426FF"/>
    <w:rsid w:val="00E51E7A"/>
    <w:rsid w:val="00E64E0E"/>
    <w:rsid w:val="00E736B9"/>
    <w:rsid w:val="00E97013"/>
    <w:rsid w:val="00EB44C9"/>
    <w:rsid w:val="00EC7A4D"/>
    <w:rsid w:val="00EE08F5"/>
    <w:rsid w:val="00EE15BF"/>
    <w:rsid w:val="00EE75E5"/>
    <w:rsid w:val="00F018E7"/>
    <w:rsid w:val="00F4087B"/>
    <w:rsid w:val="00F82CC4"/>
    <w:rsid w:val="00F9232A"/>
    <w:rsid w:val="00FA62C6"/>
    <w:rsid w:val="00FE7907"/>
    <w:rsid w:val="00FF4A4A"/>
    <w:rsid w:val="00FF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94E8C-5297-4518-8A27-7B33CC59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DELL</cp:lastModifiedBy>
  <cp:revision>21</cp:revision>
  <cp:lastPrinted>2018-10-24T08:06:00Z</cp:lastPrinted>
  <dcterms:created xsi:type="dcterms:W3CDTF">2019-05-09T15:18:00Z</dcterms:created>
  <dcterms:modified xsi:type="dcterms:W3CDTF">2019-06-13T08:16:00Z</dcterms:modified>
</cp:coreProperties>
</file>